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7C66" w14:textId="77777777" w:rsidR="002607B1" w:rsidRPr="0081512A" w:rsidRDefault="00717E4D" w:rsidP="008D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Rural Safety</w:t>
      </w:r>
      <w:r w:rsidR="002607B1" w:rsidRPr="0081512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: </w:t>
      </w:r>
      <w:r w:rsidR="007B7A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An Examination of 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Noise-related</w:t>
      </w:r>
      <w:r w:rsidR="007B7A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</w:t>
      </w:r>
      <w:r w:rsidR="007B7A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njuries</w:t>
      </w:r>
    </w:p>
    <w:p w14:paraId="215C39E9" w14:textId="77777777" w:rsidR="00B87F48" w:rsidRDefault="0075472B" w:rsidP="008402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A2665DA" w14:textId="77777777" w:rsidR="00840265" w:rsidRDefault="00840265" w:rsidP="008402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5E1E3D9A" w14:textId="77777777" w:rsidR="002607B1" w:rsidRPr="0081512A" w:rsidRDefault="0075472B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INTRODUCTION:</w:t>
      </w:r>
    </w:p>
    <w:p w14:paraId="492E1BE1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065E7" w14:textId="77777777" w:rsidR="00B87F48" w:rsidRDefault="00C91D55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an insurance actuary who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like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>lihood of accidents and quantifies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contingent outcomes in order to minimize loss, both direct and indirect.  Not only do you have to account for economic variables, you also have to account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sometimes inconsistent, unpredictable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human behavior.  </w:t>
      </w:r>
    </w:p>
    <w:p w14:paraId="0981F642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10350" w14:textId="77777777" w:rsidR="00BB67BD" w:rsidRDefault="00BB67BD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8FCE3" w14:textId="77777777" w:rsidR="00BB67BD" w:rsidRDefault="00AC7255" w:rsidP="0071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385D0A" wp14:editId="04563090">
            <wp:simplePos x="0" y="0"/>
            <wp:positionH relativeFrom="page">
              <wp:posOffset>1463040</wp:posOffset>
            </wp:positionH>
            <wp:positionV relativeFrom="paragraph">
              <wp:posOffset>441960</wp:posOffset>
            </wp:positionV>
            <wp:extent cx="4648200" cy="3111500"/>
            <wp:effectExtent l="247650" t="228600" r="228600" b="203200"/>
            <wp:wrapTopAndBottom/>
            <wp:docPr id="9" name="Picture 9" descr="C:\Documents and Settings\Owner\Local Settings\Temporary Internet Files\Content.IE5\WRJK13AR\MPj043318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wner\Local Settings\Temporary Internet Files\Content.IE5\WRJK13AR\MPj043318400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11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368A6EBA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69C60" w14:textId="77777777"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A01AB" w14:textId="77777777" w:rsidR="00466189" w:rsidRDefault="00466189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CEBB17" w14:textId="77777777" w:rsidR="00466189" w:rsidRPr="0081512A" w:rsidRDefault="00466189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TASK:</w:t>
      </w:r>
    </w:p>
    <w:p w14:paraId="1FEC1D27" w14:textId="77777777"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712B2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Today, an in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 xml:space="preserve">surance company approached you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and your co-investigator(s)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concern </w:t>
      </w:r>
      <w:r w:rsidR="00C91D55">
        <w:rPr>
          <w:rFonts w:ascii="Times New Roman" w:eastAsia="Times New Roman" w:hAnsi="Times New Roman" w:cs="Times New Roman"/>
          <w:sz w:val="24"/>
          <w:szCs w:val="24"/>
        </w:rPr>
        <w:t xml:space="preserve">for the rise in </w:t>
      </w:r>
      <w:r w:rsidR="00840265">
        <w:rPr>
          <w:rFonts w:ascii="Times New Roman" w:eastAsia="Times New Roman" w:hAnsi="Times New Roman" w:cs="Times New Roman"/>
          <w:sz w:val="24"/>
          <w:szCs w:val="24"/>
        </w:rPr>
        <w:t>noise-related</w:t>
      </w:r>
      <w:r w:rsidR="007B7ADC">
        <w:rPr>
          <w:rFonts w:ascii="Times New Roman" w:eastAsia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eastAsia="Times New Roman" w:hAnsi="Times New Roman" w:cs="Times New Roman"/>
          <w:sz w:val="24"/>
          <w:szCs w:val="24"/>
        </w:rPr>
        <w:t>.  The company asked that you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r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this topic in an effort to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understand more fully the scale of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265">
        <w:rPr>
          <w:rFonts w:ascii="Times New Roman" w:eastAsia="Times New Roman" w:hAnsi="Times New Roman" w:cs="Times New Roman"/>
          <w:sz w:val="24"/>
          <w:szCs w:val="24"/>
        </w:rPr>
        <w:t>noise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>-related risks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 and those most at risk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>.  Upon completing your research, you should be able to answer the following questions:</w:t>
      </w:r>
    </w:p>
    <w:p w14:paraId="360512FA" w14:textId="77777777"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5D244" w14:textId="77777777"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FF3FFB">
        <w:rPr>
          <w:rFonts w:ascii="Times New Roman" w:eastAsia="Times New Roman" w:hAnsi="Times New Roman" w:cs="Times New Roman"/>
          <w:sz w:val="24"/>
          <w:szCs w:val="24"/>
        </w:rPr>
        <w:t xml:space="preserve">at is the nature of </w:t>
      </w:r>
      <w:r w:rsidR="00840265">
        <w:rPr>
          <w:rFonts w:ascii="Times New Roman" w:eastAsia="Times New Roman" w:hAnsi="Times New Roman" w:cs="Times New Roman"/>
          <w:sz w:val="24"/>
          <w:szCs w:val="24"/>
        </w:rPr>
        <w:t>noise-related</w:t>
      </w:r>
      <w:r w:rsidR="00FF3FFB">
        <w:rPr>
          <w:rFonts w:ascii="Times New Roman" w:eastAsia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950658E" w14:textId="77777777"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most at risk for these types of injuries?</w:t>
      </w:r>
    </w:p>
    <w:p w14:paraId="6C54ACF5" w14:textId="77777777" w:rsidR="002607B1" w:rsidRDefault="002607B1" w:rsidP="0081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C31F0" w14:textId="77777777"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2946C46" w14:textId="77777777"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30A9A16" w14:textId="77777777" w:rsidR="00AC7255" w:rsidRDefault="00AC725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8C623F8" w14:textId="77777777" w:rsidR="00C91D55" w:rsidRPr="0081512A" w:rsidRDefault="00BB67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hAnsi="Times New Roman" w:cs="Times New Roman"/>
          <w:b/>
          <w:i/>
          <w:sz w:val="32"/>
          <w:szCs w:val="32"/>
        </w:rPr>
        <w:lastRenderedPageBreak/>
        <w:t>PROCESS:</w:t>
      </w:r>
    </w:p>
    <w:p w14:paraId="445EC31A" w14:textId="77777777" w:rsidR="008D4656" w:rsidRPr="00061B03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B03">
        <w:rPr>
          <w:rFonts w:ascii="Times New Roman" w:hAnsi="Times New Roman" w:cs="Times New Roman"/>
          <w:sz w:val="24"/>
          <w:szCs w:val="24"/>
          <w:u w:val="single"/>
        </w:rPr>
        <w:t>Part I</w:t>
      </w:r>
      <w:r w:rsidRPr="00061B03">
        <w:rPr>
          <w:rFonts w:ascii="Times New Roman" w:hAnsi="Times New Roman" w:cs="Times New Roman"/>
          <w:sz w:val="24"/>
          <w:szCs w:val="24"/>
        </w:rPr>
        <w:t>:</w:t>
      </w:r>
    </w:p>
    <w:p w14:paraId="026F8667" w14:textId="77777777"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83DB9D" w14:textId="77777777" w:rsidR="00BB67BD" w:rsidRDefault="00BB67B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549B">
        <w:rPr>
          <w:rFonts w:ascii="Times New Roman" w:hAnsi="Times New Roman" w:cs="Times New Roman"/>
          <w:sz w:val="24"/>
          <w:szCs w:val="24"/>
        </w:rPr>
        <w:t xml:space="preserve">orking </w:t>
      </w:r>
      <w:r w:rsidR="00FF3FFB">
        <w:rPr>
          <w:rFonts w:ascii="Times New Roman" w:hAnsi="Times New Roman" w:cs="Times New Roman"/>
          <w:sz w:val="24"/>
          <w:szCs w:val="24"/>
        </w:rPr>
        <w:t>in investigation teams</w:t>
      </w:r>
      <w:r>
        <w:rPr>
          <w:rFonts w:ascii="Times New Roman" w:hAnsi="Times New Roman" w:cs="Times New Roman"/>
          <w:sz w:val="24"/>
          <w:szCs w:val="24"/>
        </w:rPr>
        <w:t xml:space="preserve">, you </w:t>
      </w:r>
      <w:r w:rsidR="00E2549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review the following websites to gain a deeper understanding </w:t>
      </w:r>
      <w:r w:rsidR="003C204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65">
        <w:rPr>
          <w:rFonts w:ascii="Times New Roman" w:hAnsi="Times New Roman" w:cs="Times New Roman"/>
          <w:sz w:val="24"/>
          <w:szCs w:val="24"/>
        </w:rPr>
        <w:t>noise-related</w:t>
      </w:r>
      <w:r w:rsidR="00FF3FFB">
        <w:rPr>
          <w:rFonts w:ascii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F3FFB">
        <w:rPr>
          <w:rFonts w:ascii="Times New Roman" w:hAnsi="Times New Roman" w:cs="Times New Roman"/>
          <w:sz w:val="24"/>
          <w:szCs w:val="24"/>
        </w:rPr>
        <w:t>As you work through Resources A to I</w:t>
      </w:r>
      <w:r>
        <w:rPr>
          <w:rFonts w:ascii="Times New Roman" w:hAnsi="Times New Roman" w:cs="Times New Roman"/>
          <w:sz w:val="24"/>
          <w:szCs w:val="24"/>
        </w:rPr>
        <w:t xml:space="preserve">, document your investigation using the formatted </w:t>
      </w:r>
      <w:r w:rsidR="0081512A">
        <w:rPr>
          <w:rFonts w:ascii="Times New Roman" w:hAnsi="Times New Roman" w:cs="Times New Roman"/>
          <w:sz w:val="24"/>
          <w:szCs w:val="24"/>
        </w:rPr>
        <w:t xml:space="preserve">“rural safety </w:t>
      </w:r>
      <w:r w:rsidR="00BA1E0B">
        <w:rPr>
          <w:rFonts w:ascii="Times New Roman" w:hAnsi="Times New Roman" w:cs="Times New Roman"/>
          <w:sz w:val="24"/>
          <w:szCs w:val="24"/>
        </w:rPr>
        <w:t>investigator’s notebook</w:t>
      </w:r>
      <w:r w:rsidR="0081512A">
        <w:rPr>
          <w:rFonts w:ascii="Times New Roman" w:hAnsi="Times New Roman" w:cs="Times New Roman"/>
          <w:sz w:val="24"/>
          <w:szCs w:val="24"/>
        </w:rPr>
        <w:t>”</w:t>
      </w:r>
      <w:r w:rsidR="00B87F48">
        <w:rPr>
          <w:rFonts w:ascii="Times New Roman" w:hAnsi="Times New Roman" w:cs="Times New Roman"/>
          <w:sz w:val="24"/>
          <w:szCs w:val="24"/>
        </w:rPr>
        <w:t>—attached to this document</w:t>
      </w:r>
      <w:r w:rsidR="00E92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FFB">
        <w:rPr>
          <w:rFonts w:ascii="Times New Roman" w:hAnsi="Times New Roman" w:cs="Times New Roman"/>
          <w:sz w:val="24"/>
          <w:szCs w:val="24"/>
        </w:rPr>
        <w:t>If you finish early, feel free to add to your research by finding additional resources on the Web—just make sure to document your source!</w:t>
      </w:r>
    </w:p>
    <w:p w14:paraId="5C8CC05F" w14:textId="77777777" w:rsidR="003C204D" w:rsidRDefault="003C204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BCDF09" w14:textId="77777777" w:rsidR="008C26FF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b/>
          <w:sz w:val="24"/>
          <w:szCs w:val="24"/>
        </w:rPr>
        <w:t>Resource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6FF">
        <w:rPr>
          <w:rFonts w:ascii="Times New Roman" w:hAnsi="Times New Roman" w:cs="Times New Roman"/>
          <w:sz w:val="24"/>
          <w:szCs w:val="24"/>
        </w:rPr>
        <w:t>“</w:t>
      </w:r>
      <w:r w:rsidR="009512DD">
        <w:rPr>
          <w:rFonts w:ascii="Times New Roman" w:hAnsi="Times New Roman" w:cs="Times New Roman"/>
          <w:sz w:val="24"/>
          <w:szCs w:val="24"/>
        </w:rPr>
        <w:t>The Hearing Video”</w:t>
      </w:r>
    </w:p>
    <w:p w14:paraId="4EC5215A" w14:textId="77777777" w:rsidR="008C26FF" w:rsidRDefault="00074FA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9512DD" w:rsidRPr="009512DD">
          <w:rPr>
            <w:rStyle w:val="Hyperlink"/>
            <w:rFonts w:ascii="Times New Roman" w:hAnsi="Times New Roman" w:cs="Times New Roman"/>
            <w:sz w:val="24"/>
            <w:szCs w:val="24"/>
          </w:rPr>
          <w:t>http://www2.worksafebc.com/Publications/Multimedia/Videos.asp?reportid=34284</w:t>
        </w:r>
      </w:hyperlink>
    </w:p>
    <w:p w14:paraId="7B9D65AA" w14:textId="77777777" w:rsidR="009512DD" w:rsidRDefault="009512D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522125" w14:textId="77777777" w:rsidR="008C26FF" w:rsidRDefault="008C26F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  “Dangerous Decibels Virtual Exhibit”</w:t>
      </w:r>
    </w:p>
    <w:p w14:paraId="49CE61FB" w14:textId="77777777" w:rsidR="008C26FF" w:rsidRDefault="00074FA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8C26FF" w:rsidRPr="008C26FF">
          <w:rPr>
            <w:rStyle w:val="Hyperlink"/>
            <w:rFonts w:ascii="Times New Roman" w:hAnsi="Times New Roman" w:cs="Times New Roman"/>
            <w:sz w:val="24"/>
            <w:szCs w:val="24"/>
          </w:rPr>
          <w:t>http://www.dangerousdecibels.org/virtualexhibit/index.html</w:t>
        </w:r>
      </w:hyperlink>
    </w:p>
    <w:p w14:paraId="0D91B659" w14:textId="77777777" w:rsidR="008C26FF" w:rsidRDefault="008C26F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0D37D8" w14:textId="77777777" w:rsidR="009512DD" w:rsidRDefault="008C26F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12DD">
        <w:rPr>
          <w:rFonts w:ascii="Times New Roman" w:hAnsi="Times New Roman" w:cs="Times New Roman"/>
          <w:sz w:val="24"/>
          <w:szCs w:val="24"/>
        </w:rPr>
        <w:t>“Children and Noise”</w:t>
      </w:r>
    </w:p>
    <w:p w14:paraId="58242632" w14:textId="77777777" w:rsidR="009512DD" w:rsidRDefault="00074FA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12DD" w:rsidRPr="009512DD">
          <w:rPr>
            <w:rStyle w:val="Hyperlink"/>
            <w:rFonts w:ascii="Times New Roman" w:hAnsi="Times New Roman" w:cs="Times New Roman"/>
            <w:sz w:val="24"/>
            <w:szCs w:val="24"/>
          </w:rPr>
          <w:t>http://www.audioconsult.com/kidnoise.html</w:t>
        </w:r>
      </w:hyperlink>
    </w:p>
    <w:p w14:paraId="0D482D3F" w14:textId="77777777" w:rsidR="00074FA4" w:rsidRDefault="00074FA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F0C609" w14:textId="24FC8F6C" w:rsidR="00F36891" w:rsidRDefault="009512D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6891">
        <w:rPr>
          <w:rFonts w:ascii="Times New Roman" w:hAnsi="Times New Roman" w:cs="Times New Roman"/>
          <w:sz w:val="24"/>
          <w:szCs w:val="24"/>
        </w:rPr>
        <w:t>“</w:t>
      </w:r>
      <w:r w:rsidR="00840265">
        <w:rPr>
          <w:rFonts w:ascii="Times New Roman" w:hAnsi="Times New Roman" w:cs="Times New Roman"/>
          <w:sz w:val="24"/>
          <w:szCs w:val="24"/>
        </w:rPr>
        <w:t>Farming with a Hearing Impairment”</w:t>
      </w:r>
    </w:p>
    <w:p w14:paraId="13EA20D0" w14:textId="77777777" w:rsidR="00F36891" w:rsidRPr="008C26FF" w:rsidRDefault="00074FA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40265" w:rsidRPr="008C26FF">
          <w:rPr>
            <w:rStyle w:val="Hyperlink"/>
            <w:rFonts w:ascii="Times New Roman" w:hAnsi="Times New Roman" w:cs="Times New Roman"/>
            <w:sz w:val="24"/>
            <w:szCs w:val="24"/>
          </w:rPr>
          <w:t>http://www.ca.uky.edu/agc/pubs/ip/ip52/ip52.pdf</w:t>
        </w:r>
      </w:hyperlink>
    </w:p>
    <w:p w14:paraId="17F9815D" w14:textId="77777777" w:rsidR="008C26FF" w:rsidRPr="00E92B5D" w:rsidRDefault="008C26FF" w:rsidP="00BB67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E4904B" w14:textId="77777777" w:rsidR="00214076" w:rsidRDefault="002A400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9512D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6891">
        <w:rPr>
          <w:rFonts w:ascii="Times New Roman" w:hAnsi="Times New Roman" w:cs="Times New Roman"/>
          <w:sz w:val="24"/>
          <w:szCs w:val="24"/>
        </w:rPr>
        <w:t xml:space="preserve"> </w:t>
      </w:r>
      <w:r w:rsidR="003C204D">
        <w:rPr>
          <w:rFonts w:ascii="Times New Roman" w:hAnsi="Times New Roman" w:cs="Times New Roman"/>
          <w:sz w:val="24"/>
          <w:szCs w:val="24"/>
        </w:rPr>
        <w:t>“</w:t>
      </w:r>
      <w:r w:rsidR="00717E4D">
        <w:rPr>
          <w:rFonts w:ascii="Times New Roman" w:hAnsi="Times New Roman" w:cs="Times New Roman"/>
          <w:sz w:val="24"/>
          <w:szCs w:val="24"/>
        </w:rPr>
        <w:t>Noise—Sound Without Value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14:paraId="30808056" w14:textId="77777777" w:rsidR="00C618A0" w:rsidRPr="00C618A0" w:rsidRDefault="00C618A0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8A0">
        <w:rPr>
          <w:rFonts w:ascii="Times New Roman" w:hAnsi="Times New Roman" w:cs="Times New Roman"/>
          <w:color w:val="0028F9"/>
          <w:sz w:val="24"/>
          <w:szCs w:val="24"/>
          <w:u w:val="single" w:color="0028F9"/>
        </w:rPr>
        <w:t>http://nasdonline.org/document/1669/d001550/noise-sound-without-value.html</w:t>
      </w:r>
    </w:p>
    <w:p w14:paraId="4CC83D15" w14:textId="77777777" w:rsidR="00C618A0" w:rsidRDefault="00C618A0" w:rsidP="00BB67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DC204D" w14:textId="77777777" w:rsidR="00AB330A" w:rsidRPr="0026655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891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B330A" w:rsidRPr="00266556">
        <w:rPr>
          <w:rFonts w:ascii="Times New Roman" w:hAnsi="Times New Roman" w:cs="Times New Roman"/>
          <w:sz w:val="24"/>
          <w:szCs w:val="24"/>
        </w:rPr>
        <w:t>“</w:t>
      </w:r>
      <w:r w:rsidR="006257BA">
        <w:rPr>
          <w:rFonts w:ascii="Times New Roman" w:hAnsi="Times New Roman"/>
          <w:sz w:val="24"/>
        </w:rPr>
        <w:t>K-State Student from Sylvan Grove Researches, Raises Awareness about Hearing Loss in Agricultural Workers</w:t>
      </w:r>
      <w:r w:rsidR="00AB330A" w:rsidRPr="00266556">
        <w:rPr>
          <w:rFonts w:ascii="Times New Roman" w:hAnsi="Times New Roman" w:cs="Times New Roman"/>
          <w:sz w:val="24"/>
          <w:szCs w:val="24"/>
        </w:rPr>
        <w:t>”</w:t>
      </w:r>
    </w:p>
    <w:p w14:paraId="6FD0035C" w14:textId="77777777" w:rsidR="00214076" w:rsidRPr="006257BA" w:rsidRDefault="00074FA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257BA" w:rsidRPr="006257BA">
          <w:rPr>
            <w:rStyle w:val="Hyperlink"/>
            <w:rFonts w:ascii="Times New Roman" w:hAnsi="Times New Roman" w:cs="Times New Roman"/>
            <w:sz w:val="24"/>
            <w:szCs w:val="24"/>
          </w:rPr>
          <w:t>http://www.k-state.edu/media/newsreleases/mar09/jsorensen30509.html</w:t>
        </w:r>
      </w:hyperlink>
    </w:p>
    <w:p w14:paraId="1A1DD503" w14:textId="77777777" w:rsidR="006257BA" w:rsidRDefault="006257BA" w:rsidP="00BB67BD">
      <w:pPr>
        <w:spacing w:line="240" w:lineRule="auto"/>
        <w:contextualSpacing/>
      </w:pPr>
    </w:p>
    <w:p w14:paraId="05819FD9" w14:textId="77777777" w:rsidR="0021407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4076">
        <w:rPr>
          <w:rFonts w:ascii="Times New Roman" w:hAnsi="Times New Roman" w:cs="Times New Roman"/>
          <w:sz w:val="24"/>
          <w:szCs w:val="24"/>
        </w:rPr>
        <w:t>“</w:t>
      </w:r>
      <w:r w:rsidR="006257BA">
        <w:rPr>
          <w:rFonts w:ascii="Times New Roman" w:hAnsi="Times New Roman"/>
          <w:sz w:val="24"/>
        </w:rPr>
        <w:t>Are Personal Music Players Harming Our Hearing?</w:t>
      </w:r>
      <w:r w:rsidR="00214076">
        <w:rPr>
          <w:rFonts w:ascii="Times New Roman" w:hAnsi="Times New Roman" w:cs="Times New Roman"/>
          <w:sz w:val="24"/>
          <w:szCs w:val="24"/>
        </w:rPr>
        <w:t>”</w:t>
      </w:r>
    </w:p>
    <w:p w14:paraId="58DDED72" w14:textId="77777777" w:rsidR="00214076" w:rsidRDefault="00074FA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257BA" w:rsidRPr="006257BA">
          <w:rPr>
            <w:rStyle w:val="Hyperlink"/>
            <w:rFonts w:ascii="Times New Roman" w:hAnsi="Times New Roman" w:cs="Times New Roman"/>
            <w:sz w:val="24"/>
            <w:szCs w:val="24"/>
          </w:rPr>
          <w:t>http://www.tmcnet.com/usubmit/2006/01/29/1322974.htm</w:t>
        </w:r>
      </w:hyperlink>
    </w:p>
    <w:p w14:paraId="54EB0F4C" w14:textId="77777777" w:rsidR="006257BA" w:rsidRDefault="006257BA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B6AB21" w14:textId="77777777" w:rsidR="00214076" w:rsidRPr="0026655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F1921" w:rsidRPr="00266556">
        <w:rPr>
          <w:rFonts w:ascii="Times New Roman" w:hAnsi="Times New Roman" w:cs="Times New Roman"/>
          <w:sz w:val="24"/>
          <w:szCs w:val="24"/>
        </w:rPr>
        <w:t>“</w:t>
      </w:r>
      <w:r w:rsidR="00D572E9">
        <w:rPr>
          <w:rFonts w:ascii="Times New Roman" w:hAnsi="Times New Roman"/>
          <w:sz w:val="24"/>
        </w:rPr>
        <w:t>Noise Dangers</w:t>
      </w:r>
      <w:r w:rsidR="008F1921" w:rsidRPr="00266556">
        <w:rPr>
          <w:rFonts w:ascii="Times New Roman" w:hAnsi="Times New Roman" w:cs="Times New Roman"/>
          <w:sz w:val="24"/>
          <w:szCs w:val="24"/>
        </w:rPr>
        <w:t>”</w:t>
      </w:r>
      <w:r w:rsidR="004C67D5">
        <w:rPr>
          <w:rFonts w:ascii="Times New Roman" w:hAnsi="Times New Roman" w:cs="Times New Roman"/>
          <w:sz w:val="24"/>
          <w:szCs w:val="24"/>
        </w:rPr>
        <w:t xml:space="preserve"> Podcast</w:t>
      </w:r>
    </w:p>
    <w:p w14:paraId="72CFE6A1" w14:textId="77777777" w:rsidR="008F1921" w:rsidRDefault="00074FA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572E9" w:rsidRPr="00D572E9">
          <w:rPr>
            <w:rStyle w:val="Hyperlink"/>
            <w:rFonts w:ascii="Times New Roman" w:hAnsi="Times New Roman" w:cs="Times New Roman"/>
            <w:sz w:val="24"/>
            <w:szCs w:val="24"/>
          </w:rPr>
          <w:t>http://www.publicbroadcasting.net/wuky/news.newsmain?action=article&amp;ARTICLE_ID=1490518&amp;sectionID=1346</w:t>
        </w:r>
      </w:hyperlink>
    </w:p>
    <w:p w14:paraId="2CCF9FEE" w14:textId="77777777" w:rsidR="004C67D5" w:rsidRDefault="004C67D5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37479A" w14:textId="77777777" w:rsidR="008F1921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51983">
        <w:rPr>
          <w:rFonts w:ascii="Times New Roman" w:hAnsi="Times New Roman" w:cs="Times New Roman"/>
          <w:sz w:val="24"/>
          <w:szCs w:val="24"/>
        </w:rPr>
        <w:t xml:space="preserve">“Farm Noises and Hearing Loss” </w:t>
      </w:r>
    </w:p>
    <w:p w14:paraId="47C2A621" w14:textId="77777777" w:rsidR="00C618A0" w:rsidRPr="00C618A0" w:rsidRDefault="00C618A0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8A0">
        <w:rPr>
          <w:rFonts w:ascii="Times New Roman" w:hAnsi="Times New Roman" w:cs="Times New Roman"/>
          <w:color w:val="0028F9"/>
          <w:sz w:val="24"/>
          <w:szCs w:val="24"/>
          <w:u w:val="single" w:color="0028F9"/>
        </w:rPr>
        <w:t>http://www.agriculture.com/family/farm-safety/family-health/Poor-hearing-is-a-safety-risk-to-yourself-and-others_332-ar4879</w:t>
      </w:r>
    </w:p>
    <w:p w14:paraId="116C08E6" w14:textId="77777777" w:rsidR="00E51983" w:rsidRDefault="00E51983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E08E9" w14:textId="77777777" w:rsidR="00C618A0" w:rsidRDefault="00C618A0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J: </w:t>
      </w:r>
      <w:r w:rsidRPr="00C618A0">
        <w:rPr>
          <w:rFonts w:ascii="Times New Roman" w:hAnsi="Times New Roman" w:cs="Times New Roman"/>
          <w:sz w:val="24"/>
          <w:szCs w:val="24"/>
        </w:rPr>
        <w:t>Beat the Stigma of Hearing Loss</w:t>
      </w:r>
    </w:p>
    <w:p w14:paraId="61C8DD09" w14:textId="77777777" w:rsidR="00C618A0" w:rsidRPr="00C618A0" w:rsidRDefault="00C618A0" w:rsidP="00B87F4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8A0">
        <w:rPr>
          <w:rFonts w:ascii="Times New Roman" w:hAnsi="Times New Roman" w:cs="Times New Roman"/>
          <w:color w:val="0028F9"/>
          <w:sz w:val="24"/>
          <w:szCs w:val="24"/>
          <w:u w:val="single" w:color="0028F9"/>
        </w:rPr>
        <w:t>http://www.agriculture.com/family/farm-safety/beat-stigmas-of-hearing-loss_328-ar10275</w:t>
      </w:r>
    </w:p>
    <w:p w14:paraId="71D48EFD" w14:textId="77777777" w:rsidR="00C618A0" w:rsidRDefault="00C618A0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27E6F42" w14:textId="77777777" w:rsidR="00923DDB" w:rsidRDefault="008D4656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4656">
        <w:rPr>
          <w:rFonts w:ascii="Times New Roman" w:hAnsi="Times New Roman" w:cs="Times New Roman"/>
          <w:sz w:val="24"/>
          <w:szCs w:val="24"/>
          <w:u w:val="single"/>
        </w:rPr>
        <w:t>Part 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7EE774" w14:textId="77777777"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823AFC" w14:textId="77777777" w:rsidR="008D4656" w:rsidRDefault="00FF3FFB" w:rsidP="008D46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resources from Part I and any other initial research you have conducted, your team needs to create</w:t>
      </w:r>
      <w:r w:rsidR="008D4656">
        <w:rPr>
          <w:rFonts w:ascii="Times New Roman" w:hAnsi="Times New Roman" w:cs="Times New Roman"/>
          <w:sz w:val="24"/>
          <w:szCs w:val="24"/>
        </w:rPr>
        <w:t xml:space="preserve"> a brief </w:t>
      </w:r>
      <w:r w:rsidR="00256EC1">
        <w:rPr>
          <w:rFonts w:ascii="Times New Roman" w:hAnsi="Times New Roman" w:cs="Times New Roman"/>
          <w:sz w:val="24"/>
          <w:szCs w:val="24"/>
        </w:rPr>
        <w:t>“investigative report”</w:t>
      </w:r>
      <w:r w:rsidR="008D46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1-2</w:t>
      </w:r>
      <w:r w:rsidR="00C6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pages</w:t>
      </w:r>
      <w:r w:rsidR="008D4656">
        <w:rPr>
          <w:rFonts w:ascii="Times New Roman" w:hAnsi="Times New Roman" w:cs="Times New Roman"/>
          <w:sz w:val="24"/>
          <w:szCs w:val="24"/>
        </w:rPr>
        <w:t>) directly addressing the following questions:</w:t>
      </w:r>
    </w:p>
    <w:p w14:paraId="211DD155" w14:textId="77777777"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are these types of </w:t>
      </w:r>
      <w:r w:rsidR="00E51983">
        <w:rPr>
          <w:rFonts w:ascii="Times New Roman" w:eastAsia="Times New Roman" w:hAnsi="Times New Roman" w:cs="Times New Roman"/>
          <w:sz w:val="24"/>
          <w:szCs w:val="24"/>
        </w:rPr>
        <w:t>noise-related</w:t>
      </w:r>
      <w:r w:rsidR="00DA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injuries a problem?</w:t>
      </w:r>
    </w:p>
    <w:p w14:paraId="0FF4600E" w14:textId="77777777"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is most at risk for </w:t>
      </w:r>
      <w:r w:rsidR="00E51983">
        <w:rPr>
          <w:rFonts w:ascii="Times New Roman" w:eastAsia="Times New Roman" w:hAnsi="Times New Roman" w:cs="Times New Roman"/>
          <w:sz w:val="24"/>
          <w:szCs w:val="24"/>
        </w:rPr>
        <w:t>noise-related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injuries?</w:t>
      </w:r>
    </w:p>
    <w:p w14:paraId="2D15B914" w14:textId="77777777" w:rsidR="00E92B5D" w:rsidRDefault="00C63C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further question(s)</w:t>
      </w:r>
      <w:r w:rsidR="008D4656">
        <w:rPr>
          <w:rFonts w:ascii="Times New Roman" w:hAnsi="Times New Roman" w:cs="Times New Roman"/>
          <w:sz w:val="24"/>
          <w:szCs w:val="24"/>
        </w:rPr>
        <w:t xml:space="preserve"> do you have about </w:t>
      </w:r>
      <w:r w:rsidR="00E51983">
        <w:rPr>
          <w:rFonts w:ascii="Times New Roman" w:hAnsi="Times New Roman" w:cs="Times New Roman"/>
          <w:sz w:val="24"/>
          <w:szCs w:val="24"/>
        </w:rPr>
        <w:t>noise-related</w:t>
      </w:r>
      <w:r w:rsidR="008D4656">
        <w:rPr>
          <w:rFonts w:ascii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hAnsi="Times New Roman" w:cs="Times New Roman"/>
          <w:sz w:val="24"/>
          <w:szCs w:val="24"/>
        </w:rPr>
        <w:t xml:space="preserve"> that is left unanswered by your research</w:t>
      </w:r>
      <w:r w:rsidR="008D4656">
        <w:rPr>
          <w:rFonts w:ascii="Times New Roman" w:hAnsi="Times New Roman" w:cs="Times New Roman"/>
          <w:sz w:val="24"/>
          <w:szCs w:val="24"/>
        </w:rPr>
        <w:t>?</w:t>
      </w:r>
    </w:p>
    <w:p w14:paraId="3569EC63" w14:textId="77777777" w:rsidR="00923DDB" w:rsidRDefault="00FF3FFB" w:rsidP="00BB67BD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Please type your final report and cite sources using APA style.</w:t>
      </w:r>
    </w:p>
    <w:p w14:paraId="3B9E6DAD" w14:textId="77777777" w:rsidR="00FF3FFB" w:rsidRDefault="00FF3FF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47E26C46" w14:textId="77777777"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609EE2" w14:textId="77777777"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CONCLUSION</w:t>
      </w:r>
    </w:p>
    <w:p w14:paraId="19BC1BB2" w14:textId="77777777"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14:paraId="607F3C1A" w14:textId="77777777" w:rsidR="00E92B5D" w:rsidRDefault="008D4656" w:rsidP="002C7D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Congratulations, you completed “Phase One.” </w:t>
      </w:r>
      <w:r w:rsidR="002C7D15">
        <w:rPr>
          <w:rFonts w:ascii="Times New Roman" w:hAnsi="Times New Roman" w:cs="Times New Roman"/>
          <w:sz w:val="24"/>
          <w:szCs w:val="24"/>
        </w:rPr>
        <w:t xml:space="preserve"> Dr. Swan and Dr. Mazur are on their way to a national conference, the National Institutes of Farm Safety (NIFS)</w:t>
      </w:r>
      <w:r w:rsidR="00FF3FFB">
        <w:rPr>
          <w:rFonts w:ascii="Times New Roman" w:hAnsi="Times New Roman" w:cs="Times New Roman"/>
          <w:sz w:val="24"/>
          <w:szCs w:val="24"/>
        </w:rPr>
        <w:t>,</w:t>
      </w:r>
      <w:r w:rsidR="002D75AE">
        <w:rPr>
          <w:rFonts w:ascii="Times New Roman" w:hAnsi="Times New Roman" w:cs="Times New Roman"/>
          <w:sz w:val="24"/>
          <w:szCs w:val="24"/>
        </w:rPr>
        <w:t xml:space="preserve"> where she </w:t>
      </w:r>
      <w:r w:rsidR="000F2BA7">
        <w:rPr>
          <w:rFonts w:ascii="Times New Roman" w:hAnsi="Times New Roman" w:cs="Times New Roman"/>
          <w:sz w:val="24"/>
          <w:szCs w:val="24"/>
        </w:rPr>
        <w:t xml:space="preserve">is giving a </w:t>
      </w:r>
      <w:r w:rsidR="00C63C6E">
        <w:rPr>
          <w:rFonts w:ascii="Times New Roman" w:hAnsi="Times New Roman" w:cs="Times New Roman"/>
          <w:sz w:val="24"/>
          <w:szCs w:val="24"/>
        </w:rPr>
        <w:t>presentation on</w:t>
      </w:r>
      <w:r w:rsidR="00BA1E0B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the</w:t>
      </w:r>
      <w:r w:rsidR="00C63C6E">
        <w:rPr>
          <w:rFonts w:ascii="Times New Roman" w:hAnsi="Times New Roman" w:cs="Times New Roman"/>
          <w:sz w:val="24"/>
          <w:szCs w:val="24"/>
        </w:rPr>
        <w:t xml:space="preserve"> rise in </w:t>
      </w:r>
      <w:r w:rsidR="002C7D15">
        <w:rPr>
          <w:rFonts w:ascii="Times New Roman" w:hAnsi="Times New Roman" w:cs="Times New Roman"/>
          <w:sz w:val="24"/>
          <w:szCs w:val="24"/>
        </w:rPr>
        <w:t>noise</w:t>
      </w:r>
      <w:r w:rsidR="00C63C6E">
        <w:rPr>
          <w:rFonts w:ascii="Times New Roman" w:hAnsi="Times New Roman" w:cs="Times New Roman"/>
          <w:sz w:val="24"/>
          <w:szCs w:val="24"/>
        </w:rPr>
        <w:t>-related accidents</w:t>
      </w:r>
      <w:r w:rsidR="000F2BA7">
        <w:rPr>
          <w:rFonts w:ascii="Times New Roman" w:hAnsi="Times New Roman" w:cs="Times New Roman"/>
          <w:sz w:val="24"/>
          <w:szCs w:val="24"/>
        </w:rPr>
        <w:t xml:space="preserve"> in Kentucky</w:t>
      </w:r>
      <w:r w:rsidR="00C63C6E">
        <w:rPr>
          <w:rFonts w:ascii="Times New Roman" w:hAnsi="Times New Roman" w:cs="Times New Roman"/>
          <w:sz w:val="24"/>
          <w:szCs w:val="24"/>
        </w:rPr>
        <w:t>.  U</w:t>
      </w:r>
      <w:r w:rsidR="00736F4C">
        <w:rPr>
          <w:rFonts w:ascii="Times New Roman" w:hAnsi="Times New Roman" w:cs="Times New Roman"/>
          <w:sz w:val="24"/>
          <w:szCs w:val="24"/>
        </w:rPr>
        <w:t>tilizing your “investigator</w:t>
      </w:r>
      <w:r w:rsidR="00BA1E0B">
        <w:rPr>
          <w:rFonts w:ascii="Times New Roman" w:hAnsi="Times New Roman" w:cs="Times New Roman"/>
          <w:sz w:val="24"/>
          <w:szCs w:val="24"/>
        </w:rPr>
        <w:t>s</w:t>
      </w:r>
      <w:r w:rsidR="00736F4C">
        <w:rPr>
          <w:rFonts w:ascii="Times New Roman" w:hAnsi="Times New Roman" w:cs="Times New Roman"/>
          <w:sz w:val="24"/>
          <w:szCs w:val="24"/>
        </w:rPr>
        <w:t>’</w:t>
      </w:r>
      <w:r w:rsidR="00BA1E0B">
        <w:rPr>
          <w:rFonts w:ascii="Times New Roman" w:hAnsi="Times New Roman" w:cs="Times New Roman"/>
          <w:sz w:val="24"/>
          <w:szCs w:val="24"/>
        </w:rPr>
        <w:t xml:space="preserve"> notebook” and your </w:t>
      </w:r>
      <w:r w:rsidR="00256EC1">
        <w:rPr>
          <w:rFonts w:ascii="Times New Roman" w:hAnsi="Times New Roman" w:cs="Times New Roman"/>
          <w:sz w:val="24"/>
          <w:szCs w:val="24"/>
        </w:rPr>
        <w:t>“investigative report</w:t>
      </w:r>
      <w:r w:rsidR="00BA1E0B">
        <w:rPr>
          <w:rFonts w:ascii="Times New Roman" w:hAnsi="Times New Roman" w:cs="Times New Roman"/>
          <w:sz w:val="24"/>
          <w:szCs w:val="24"/>
        </w:rPr>
        <w:t>,</w:t>
      </w:r>
      <w:r w:rsidR="00256EC1">
        <w:rPr>
          <w:rFonts w:ascii="Times New Roman" w:hAnsi="Times New Roman" w:cs="Times New Roman"/>
          <w:sz w:val="24"/>
          <w:szCs w:val="24"/>
        </w:rPr>
        <w:t>”</w:t>
      </w:r>
      <w:r w:rsidR="00BA1E0B">
        <w:rPr>
          <w:rFonts w:ascii="Times New Roman" w:hAnsi="Times New Roman" w:cs="Times New Roman"/>
          <w:sz w:val="24"/>
          <w:szCs w:val="24"/>
        </w:rPr>
        <w:t xml:space="preserve"> you will need to create </w:t>
      </w:r>
      <w:r w:rsidR="00C63C6E">
        <w:rPr>
          <w:rFonts w:ascii="Times New Roman" w:hAnsi="Times New Roman" w:cs="Times New Roman"/>
          <w:sz w:val="24"/>
          <w:szCs w:val="24"/>
        </w:rPr>
        <w:t>a</w:t>
      </w:r>
      <w:r w:rsidR="00BA1E0B">
        <w:rPr>
          <w:rFonts w:ascii="Times New Roman" w:hAnsi="Times New Roman" w:cs="Times New Roman"/>
          <w:sz w:val="24"/>
          <w:szCs w:val="24"/>
        </w:rPr>
        <w:t xml:space="preserve"> podcast</w:t>
      </w:r>
      <w:r w:rsidR="00C63C6E">
        <w:rPr>
          <w:rFonts w:ascii="Times New Roman" w:hAnsi="Times New Roman" w:cs="Times New Roman"/>
          <w:sz w:val="24"/>
          <w:szCs w:val="24"/>
        </w:rPr>
        <w:t xml:space="preserve"> for </w:t>
      </w:r>
      <w:r w:rsidR="002C7D15">
        <w:rPr>
          <w:rFonts w:ascii="Times New Roman" w:hAnsi="Times New Roman" w:cs="Times New Roman"/>
          <w:sz w:val="24"/>
          <w:szCs w:val="24"/>
        </w:rPr>
        <w:t>the Professors</w:t>
      </w:r>
      <w:r w:rsidR="00C63C6E">
        <w:rPr>
          <w:rFonts w:ascii="Times New Roman" w:hAnsi="Times New Roman" w:cs="Times New Roman"/>
          <w:sz w:val="24"/>
          <w:szCs w:val="24"/>
        </w:rPr>
        <w:t xml:space="preserve"> to use as part of her presentation.  </w:t>
      </w:r>
      <w:r w:rsidR="000F2BA7">
        <w:rPr>
          <w:rFonts w:ascii="Times New Roman" w:hAnsi="Times New Roman" w:cs="Times New Roman"/>
          <w:sz w:val="24"/>
          <w:szCs w:val="24"/>
        </w:rPr>
        <w:t>The substance of y</w:t>
      </w:r>
      <w:r w:rsidR="00C63C6E">
        <w:rPr>
          <w:rFonts w:ascii="Times New Roman" w:hAnsi="Times New Roman" w:cs="Times New Roman"/>
          <w:sz w:val="24"/>
          <w:szCs w:val="24"/>
        </w:rPr>
        <w:t xml:space="preserve">our podcast will need to address </w:t>
      </w:r>
      <w:r w:rsidR="000F2BA7">
        <w:rPr>
          <w:rFonts w:ascii="Times New Roman" w:hAnsi="Times New Roman" w:cs="Times New Roman"/>
          <w:sz w:val="24"/>
          <w:szCs w:val="24"/>
        </w:rPr>
        <w:t xml:space="preserve">the two questions that framed your research: 1) What is the nature of </w:t>
      </w:r>
      <w:r w:rsidR="00E51983">
        <w:rPr>
          <w:rFonts w:ascii="Times New Roman" w:hAnsi="Times New Roman" w:cs="Times New Roman"/>
          <w:sz w:val="24"/>
          <w:szCs w:val="24"/>
        </w:rPr>
        <w:t>noise-related</w:t>
      </w:r>
      <w:r w:rsidR="000F2BA7">
        <w:rPr>
          <w:rFonts w:ascii="Times New Roman" w:hAnsi="Times New Roman" w:cs="Times New Roman"/>
          <w:sz w:val="24"/>
          <w:szCs w:val="24"/>
        </w:rPr>
        <w:t xml:space="preserve"> injuries and 2) Who is most at risk for </w:t>
      </w:r>
      <w:r w:rsidR="00E51983">
        <w:rPr>
          <w:rFonts w:ascii="Times New Roman" w:hAnsi="Times New Roman" w:cs="Times New Roman"/>
          <w:sz w:val="24"/>
          <w:szCs w:val="24"/>
        </w:rPr>
        <w:t>noise-related</w:t>
      </w:r>
      <w:r w:rsidR="000F2BA7">
        <w:rPr>
          <w:rFonts w:ascii="Times New Roman" w:hAnsi="Times New Roman" w:cs="Times New Roman"/>
          <w:sz w:val="24"/>
          <w:szCs w:val="24"/>
        </w:rPr>
        <w:t xml:space="preserve"> injuries.  A third question that needs to be included is “Why are Kentucky insurance agents worried about </w:t>
      </w:r>
      <w:r w:rsidR="00E51983">
        <w:rPr>
          <w:rFonts w:ascii="Times New Roman" w:hAnsi="Times New Roman" w:cs="Times New Roman"/>
          <w:sz w:val="24"/>
          <w:szCs w:val="24"/>
        </w:rPr>
        <w:t>noise-related</w:t>
      </w:r>
      <w:r w:rsidR="000F2BA7">
        <w:rPr>
          <w:rFonts w:ascii="Times New Roman" w:hAnsi="Times New Roman" w:cs="Times New Roman"/>
          <w:sz w:val="24"/>
          <w:szCs w:val="24"/>
        </w:rPr>
        <w:t xml:space="preserve"> injuries?”  Good news!</w:t>
      </w:r>
      <w:r w:rsidR="005330B6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Y</w:t>
      </w:r>
      <w:r w:rsidR="005330B6">
        <w:rPr>
          <w:rFonts w:ascii="Times New Roman" w:hAnsi="Times New Roman" w:cs="Times New Roman"/>
          <w:sz w:val="24"/>
          <w:szCs w:val="24"/>
        </w:rPr>
        <w:t xml:space="preserve">ou work for a large firm and will be assigned to </w:t>
      </w:r>
      <w:r w:rsidR="00C63C6E">
        <w:rPr>
          <w:rFonts w:ascii="Times New Roman" w:hAnsi="Times New Roman" w:cs="Times New Roman"/>
          <w:sz w:val="24"/>
          <w:szCs w:val="24"/>
        </w:rPr>
        <w:t>collaborate</w:t>
      </w:r>
      <w:r w:rsidR="005330B6">
        <w:rPr>
          <w:rFonts w:ascii="Times New Roman" w:hAnsi="Times New Roman" w:cs="Times New Roman"/>
          <w:sz w:val="24"/>
          <w:szCs w:val="24"/>
        </w:rPr>
        <w:t xml:space="preserve"> with a panel of </w:t>
      </w:r>
      <w:r w:rsidR="00BA1E0B">
        <w:rPr>
          <w:rFonts w:ascii="Times New Roman" w:hAnsi="Times New Roman" w:cs="Times New Roman"/>
          <w:sz w:val="24"/>
          <w:szCs w:val="24"/>
        </w:rPr>
        <w:t xml:space="preserve">three to four other </w:t>
      </w:r>
      <w:r w:rsidR="005330B6">
        <w:rPr>
          <w:rFonts w:ascii="Times New Roman" w:hAnsi="Times New Roman" w:cs="Times New Roman"/>
          <w:sz w:val="24"/>
          <w:szCs w:val="24"/>
        </w:rPr>
        <w:t xml:space="preserve">investigators to complete </w:t>
      </w:r>
      <w:r w:rsidR="000F2BA7">
        <w:rPr>
          <w:rFonts w:ascii="Times New Roman" w:hAnsi="Times New Roman" w:cs="Times New Roman"/>
          <w:sz w:val="24"/>
          <w:szCs w:val="24"/>
        </w:rPr>
        <w:t>your podcast</w:t>
      </w:r>
      <w:r w:rsidR="00C63C6E">
        <w:rPr>
          <w:rFonts w:ascii="Times New Roman" w:hAnsi="Times New Roman" w:cs="Times New Roman"/>
          <w:sz w:val="24"/>
          <w:szCs w:val="24"/>
        </w:rPr>
        <w:t>.</w:t>
      </w:r>
      <w:r w:rsidR="000F2BA7">
        <w:rPr>
          <w:rFonts w:ascii="Times New Roman" w:hAnsi="Times New Roman" w:cs="Times New Roman"/>
          <w:sz w:val="24"/>
          <w:szCs w:val="24"/>
        </w:rPr>
        <w:t xml:space="preserve"> Please feel free to embellish your podcasts with sound effects and creative dialogue. </w:t>
      </w:r>
    </w:p>
    <w:p w14:paraId="0C319361" w14:textId="77777777"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EFB339" w14:textId="77777777"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BB7A61" w14:textId="77777777" w:rsidR="00B87F48" w:rsidRDefault="00256EC1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EVALUATION</w:t>
      </w:r>
    </w:p>
    <w:p w14:paraId="6552D1EC" w14:textId="77777777" w:rsidR="00B87F48" w:rsidRDefault="00B87F48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88"/>
        <w:gridCol w:w="3060"/>
        <w:gridCol w:w="2070"/>
        <w:gridCol w:w="3798"/>
      </w:tblGrid>
      <w:tr w:rsidR="00903D26" w:rsidRPr="00903D26" w14:paraId="24191517" w14:textId="77777777">
        <w:tc>
          <w:tcPr>
            <w:tcW w:w="5148" w:type="dxa"/>
            <w:gridSpan w:val="2"/>
            <w:shd w:val="clear" w:color="auto" w:fill="D9D9D9" w:themeFill="background1" w:themeFillShade="D9"/>
          </w:tcPr>
          <w:p w14:paraId="354C4026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Area of Evaluation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945BD7B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Possible Points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1383030F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Student Score</w:t>
            </w:r>
          </w:p>
        </w:tc>
      </w:tr>
      <w:tr w:rsidR="00903D26" w:rsidRPr="00903D26" w14:paraId="382307E3" w14:textId="77777777">
        <w:tc>
          <w:tcPr>
            <w:tcW w:w="2088" w:type="dxa"/>
            <w:vMerge w:val="restart"/>
          </w:tcPr>
          <w:p w14:paraId="714AE77F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Content</w:t>
            </w:r>
          </w:p>
          <w:p w14:paraId="619FF2AA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14:paraId="502D4397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Investigators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’</w:t>
            </w: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 Notebook</w:t>
            </w:r>
          </w:p>
        </w:tc>
        <w:tc>
          <w:tcPr>
            <w:tcW w:w="2070" w:type="dxa"/>
          </w:tcPr>
          <w:p w14:paraId="7386DDE8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14:paraId="17FBF642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5D16AC61" w14:textId="77777777">
        <w:tc>
          <w:tcPr>
            <w:tcW w:w="2088" w:type="dxa"/>
            <w:vMerge/>
          </w:tcPr>
          <w:p w14:paraId="32F25500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14:paraId="15B3AA0F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Investigative Report</w:t>
            </w:r>
          </w:p>
        </w:tc>
        <w:tc>
          <w:tcPr>
            <w:tcW w:w="2070" w:type="dxa"/>
          </w:tcPr>
          <w:p w14:paraId="288FB8C0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14:paraId="2CAF532D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662E9AEC" w14:textId="77777777">
        <w:tc>
          <w:tcPr>
            <w:tcW w:w="2088" w:type="dxa"/>
            <w:vMerge/>
          </w:tcPr>
          <w:p w14:paraId="49DFE692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14:paraId="2D9D4702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Podcast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*</w:t>
            </w:r>
          </w:p>
        </w:tc>
        <w:tc>
          <w:tcPr>
            <w:tcW w:w="2070" w:type="dxa"/>
          </w:tcPr>
          <w:p w14:paraId="05B9D4A6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3798" w:type="dxa"/>
          </w:tcPr>
          <w:p w14:paraId="451F8B44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079A00FC" w14:textId="77777777">
        <w:tc>
          <w:tcPr>
            <w:tcW w:w="2088" w:type="dxa"/>
          </w:tcPr>
          <w:p w14:paraId="24FA4D2B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Process</w:t>
            </w:r>
          </w:p>
        </w:tc>
        <w:tc>
          <w:tcPr>
            <w:tcW w:w="3060" w:type="dxa"/>
          </w:tcPr>
          <w:p w14:paraId="316F20A5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Use of Class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time,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working with fellow investigators, use of feedback, etc.</w:t>
            </w:r>
          </w:p>
        </w:tc>
        <w:tc>
          <w:tcPr>
            <w:tcW w:w="2070" w:type="dxa"/>
          </w:tcPr>
          <w:p w14:paraId="0F44325C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14:paraId="464CB3C9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00594F47" w14:textId="77777777">
        <w:tc>
          <w:tcPr>
            <w:tcW w:w="2088" w:type="dxa"/>
          </w:tcPr>
          <w:p w14:paraId="3A248AA8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Product</w:t>
            </w:r>
          </w:p>
        </w:tc>
        <w:tc>
          <w:tcPr>
            <w:tcW w:w="3060" w:type="dxa"/>
          </w:tcPr>
          <w:p w14:paraId="26E810F8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Use of medium, including spelling, grammar, use of sound, etc.</w:t>
            </w:r>
          </w:p>
        </w:tc>
        <w:tc>
          <w:tcPr>
            <w:tcW w:w="2070" w:type="dxa"/>
          </w:tcPr>
          <w:p w14:paraId="2FDFCDF1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14:paraId="37EC53D8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2AB3D337" w14:textId="77777777">
        <w:tc>
          <w:tcPr>
            <w:tcW w:w="7218" w:type="dxa"/>
            <w:gridSpan w:val="3"/>
          </w:tcPr>
          <w:p w14:paraId="7D43070B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Total Score</w:t>
            </w:r>
          </w:p>
        </w:tc>
        <w:tc>
          <w:tcPr>
            <w:tcW w:w="3798" w:type="dxa"/>
          </w:tcPr>
          <w:p w14:paraId="0F72304E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     /100</w:t>
            </w:r>
          </w:p>
        </w:tc>
      </w:tr>
    </w:tbl>
    <w:p w14:paraId="4FBAA545" w14:textId="77777777" w:rsidR="00B87F48" w:rsidRDefault="00B87F48" w:rsidP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6631C10" w14:textId="77777777" w:rsidR="008D4656" w:rsidRPr="00256EC1" w:rsidRDefault="00903D26" w:rsidP="00061B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D26">
        <w:rPr>
          <w:rFonts w:ascii="Times New Roman" w:hAnsi="Times New Roman" w:cs="Times New Roman"/>
          <w:sz w:val="24"/>
          <w:szCs w:val="32"/>
        </w:rPr>
        <w:t xml:space="preserve">* Criteria for final podcast will be given </w:t>
      </w:r>
      <w:r w:rsidR="00061B03">
        <w:rPr>
          <w:rFonts w:ascii="Times New Roman" w:hAnsi="Times New Roman" w:cs="Times New Roman"/>
          <w:sz w:val="24"/>
          <w:szCs w:val="32"/>
        </w:rPr>
        <w:t>separately</w:t>
      </w:r>
    </w:p>
    <w:sectPr w:rsidR="008D4656" w:rsidRPr="00256EC1" w:rsidSect="00B87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;visibility:visible;mso-wrap-style:square" o:bullet="t">
        <v:imagedata r:id="rId1" o:title="MCj04338290000[1]"/>
      </v:shape>
    </w:pict>
  </w:numPicBullet>
  <w:abstractNum w:abstractNumId="0">
    <w:nsid w:val="00CA781A"/>
    <w:multiLevelType w:val="hybridMultilevel"/>
    <w:tmpl w:val="9228A7D6"/>
    <w:lvl w:ilvl="0" w:tplc="630A0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AB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40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EB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8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40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E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4C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88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FF5BD2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89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063"/>
    <w:multiLevelType w:val="hybridMultilevel"/>
    <w:tmpl w:val="B292FE84"/>
    <w:lvl w:ilvl="0" w:tplc="D95E91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9450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CE1F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DE60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F6D8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9EC5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6E56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FC92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2E2D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6544CAB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E581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0DC"/>
    <w:rsid w:val="0004263F"/>
    <w:rsid w:val="00061B03"/>
    <w:rsid w:val="00074FA4"/>
    <w:rsid w:val="000B45E2"/>
    <w:rsid w:val="000F2BA7"/>
    <w:rsid w:val="0015226C"/>
    <w:rsid w:val="00214076"/>
    <w:rsid w:val="00256EC1"/>
    <w:rsid w:val="002607B1"/>
    <w:rsid w:val="00266556"/>
    <w:rsid w:val="00293210"/>
    <w:rsid w:val="002A400F"/>
    <w:rsid w:val="002C7D15"/>
    <w:rsid w:val="002D75AE"/>
    <w:rsid w:val="002E7BC4"/>
    <w:rsid w:val="00306DC4"/>
    <w:rsid w:val="003C204D"/>
    <w:rsid w:val="00466189"/>
    <w:rsid w:val="004C67D5"/>
    <w:rsid w:val="005330B6"/>
    <w:rsid w:val="00535585"/>
    <w:rsid w:val="005B3E6A"/>
    <w:rsid w:val="006257BA"/>
    <w:rsid w:val="00660537"/>
    <w:rsid w:val="00697732"/>
    <w:rsid w:val="00717E4D"/>
    <w:rsid w:val="00736F4C"/>
    <w:rsid w:val="0075472B"/>
    <w:rsid w:val="007B7ADC"/>
    <w:rsid w:val="0081512A"/>
    <w:rsid w:val="008170DC"/>
    <w:rsid w:val="00840265"/>
    <w:rsid w:val="00891DDF"/>
    <w:rsid w:val="008C26FF"/>
    <w:rsid w:val="008C6D9C"/>
    <w:rsid w:val="008D4656"/>
    <w:rsid w:val="008F1921"/>
    <w:rsid w:val="008F4B2F"/>
    <w:rsid w:val="00903D26"/>
    <w:rsid w:val="00903DDB"/>
    <w:rsid w:val="00910AAC"/>
    <w:rsid w:val="00923DDB"/>
    <w:rsid w:val="009512DD"/>
    <w:rsid w:val="009A327C"/>
    <w:rsid w:val="00A34EC1"/>
    <w:rsid w:val="00AB330A"/>
    <w:rsid w:val="00AC7255"/>
    <w:rsid w:val="00B71CA1"/>
    <w:rsid w:val="00B87F48"/>
    <w:rsid w:val="00B908B7"/>
    <w:rsid w:val="00BA1E0B"/>
    <w:rsid w:val="00BB67BD"/>
    <w:rsid w:val="00C618A0"/>
    <w:rsid w:val="00C63C6E"/>
    <w:rsid w:val="00C91D55"/>
    <w:rsid w:val="00D151BE"/>
    <w:rsid w:val="00D572E9"/>
    <w:rsid w:val="00DA520C"/>
    <w:rsid w:val="00E008C3"/>
    <w:rsid w:val="00E2549B"/>
    <w:rsid w:val="00E43689"/>
    <w:rsid w:val="00E51983"/>
    <w:rsid w:val="00E92B5D"/>
    <w:rsid w:val="00F36891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5E5B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17E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.uky.edu/agc/pubs/ip/ip52/ip52.pdf" TargetMode="External"/><Relationship Id="rId12" Type="http://schemas.openxmlformats.org/officeDocument/2006/relationships/hyperlink" Target="http://www.k-state.edu/media/newsreleases/mar09/jsorensen30509.html" TargetMode="External"/><Relationship Id="rId13" Type="http://schemas.openxmlformats.org/officeDocument/2006/relationships/hyperlink" Target="http://www.tmcnet.com/usubmit/2006/01/29/1322974.htm" TargetMode="External"/><Relationship Id="rId14" Type="http://schemas.openxmlformats.org/officeDocument/2006/relationships/hyperlink" Target="http://www.publicbroadcasting.net/wuky/news.newsmain?action=article&amp;ARTICLE_ID=1490518&amp;sectionID=1346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hyperlink" Target="http://www2.worksafebc.com/Publications/Multimedia/Videos.asp?reportid=34284" TargetMode="External"/><Relationship Id="rId9" Type="http://schemas.openxmlformats.org/officeDocument/2006/relationships/hyperlink" Target="http://www.dangerousdecibels.org/virtualexhibit/index.html" TargetMode="External"/><Relationship Id="rId10" Type="http://schemas.openxmlformats.org/officeDocument/2006/relationships/hyperlink" Target="http://www.audioconsult.com/kidnois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5F88-AAA7-824F-8BBA-FF06223D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edpub</dc:creator>
  <cp:keywords/>
  <dc:description/>
  <cp:lastModifiedBy>Joan Mazur</cp:lastModifiedBy>
  <cp:revision>5</cp:revision>
  <cp:lastPrinted>2009-05-07T17:29:00Z</cp:lastPrinted>
  <dcterms:created xsi:type="dcterms:W3CDTF">2009-05-08T02:39:00Z</dcterms:created>
  <dcterms:modified xsi:type="dcterms:W3CDTF">2012-05-13T21:02:00Z</dcterms:modified>
</cp:coreProperties>
</file>